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8A2ECA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 p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isane provjera znanja i 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8A2ECA" w:rsidRPr="005F15B3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 p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isane provjera znanja i 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8A2ECA" w:rsidRPr="008A2ECA">
              <w:rPr>
                <w:rFonts w:cs="Arial"/>
                <w:sz w:val="24"/>
                <w:szCs w:val="24"/>
                <w:lang w:val="en-US"/>
              </w:rPr>
              <w:t xml:space="preserve">Tlo </w:t>
            </w:r>
            <w:r w:rsidR="00DD5B53">
              <w:rPr>
                <w:rFonts w:cs="Arial"/>
                <w:sz w:val="24"/>
                <w:szCs w:val="24"/>
                <w:lang w:val="en-US"/>
              </w:rPr>
              <w:t>i</w:t>
            </w:r>
            <w:r w:rsidR="008A2ECA" w:rsidRPr="008A2ECA">
              <w:rPr>
                <w:rFonts w:cs="Arial"/>
                <w:sz w:val="24"/>
                <w:szCs w:val="24"/>
                <w:lang w:val="en-US"/>
              </w:rPr>
              <w:t xml:space="preserve"> biljni pokrov, Naše prirodno i kulturno naslijeđe, Priroda nije neiscrpna</w:t>
            </w:r>
            <w:r w:rsidR="008A2ECA" w:rsidRPr="008A2ECA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F35B7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A10F31" w:rsidRPr="00EF35B7" w:rsidRDefault="00A10F31" w:rsidP="00A10F31">
            <w:pPr>
              <w:spacing w:after="160" w:line="259" w:lineRule="auto"/>
              <w:rPr>
                <w:rFonts w:cs="Calibri"/>
                <w:color w:val="FF0000"/>
                <w:lang w:val="en-US"/>
              </w:rPr>
            </w:pPr>
            <w:r w:rsidRPr="00EF35B7">
              <w:rPr>
                <w:rFonts w:cs="Calibri"/>
                <w:b/>
                <w:bCs/>
                <w:color w:val="FF0000"/>
                <w:lang w:val="en-US"/>
              </w:rPr>
              <w:t>GEO OŠ C.A.6.1.</w:t>
            </w:r>
            <w:r w:rsidRPr="00EF35B7">
              <w:rPr>
                <w:rFonts w:cs="Calibri"/>
                <w:color w:val="FF0000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  <w:p w:rsidR="00A10F31" w:rsidRPr="00EF35B7" w:rsidRDefault="00A10F31" w:rsidP="00A10F31">
            <w:pPr>
              <w:spacing w:after="0" w:line="240" w:lineRule="auto"/>
              <w:rPr>
                <w:rFonts w:cs="Calibri"/>
                <w:color w:val="FF0000"/>
                <w:lang w:val="en-US"/>
              </w:rPr>
            </w:pPr>
            <w:r w:rsidRPr="00EF35B7">
              <w:rPr>
                <w:rFonts w:cs="Calibri"/>
                <w:b/>
                <w:bCs/>
                <w:color w:val="FF0000"/>
                <w:lang w:val="en-US"/>
              </w:rPr>
              <w:t>GEO OŠ C.6.4.</w:t>
            </w:r>
            <w:r w:rsidRPr="00EF35B7">
              <w:rPr>
                <w:rFonts w:cs="Calibri"/>
                <w:color w:val="FF0000"/>
                <w:lang w:val="en-US"/>
              </w:rPr>
              <w:t xml:space="preserve"> Učenik navodi i opisuje prirodna bogatstva, sirovine i izvore energije, navodi vrste onečišćenja i mjere zaštite te objašnjava važnost selektiranja otpada.</w:t>
            </w:r>
          </w:p>
          <w:p w:rsidR="00A10F31" w:rsidRPr="00EF35B7" w:rsidRDefault="00A10F31" w:rsidP="00A10F31">
            <w:pPr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  <w:p w:rsidR="00A10F31" w:rsidRPr="00EF35B7" w:rsidRDefault="00A10F31" w:rsidP="00A10F31">
            <w:pPr>
              <w:spacing w:after="0" w:line="240" w:lineRule="auto"/>
              <w:rPr>
                <w:rFonts w:cs="Calibri"/>
                <w:color w:val="FF0000"/>
                <w:lang w:val="en-US"/>
              </w:rPr>
            </w:pPr>
            <w:r w:rsidRPr="00EF35B7">
              <w:rPr>
                <w:rFonts w:cs="Calibri"/>
                <w:b/>
                <w:bCs/>
                <w:color w:val="FF0000"/>
                <w:lang w:val="en-US"/>
              </w:rPr>
              <w:t>GEO OŠ C.6.3.</w:t>
            </w:r>
            <w:r w:rsidRPr="00EF35B7">
              <w:rPr>
                <w:rFonts w:cs="Calibri"/>
                <w:color w:val="FF0000"/>
                <w:lang w:val="en-US"/>
              </w:rPr>
              <w:t xml:space="preserve"> Učenik objašnjava međuovisnost klime, tla i živoga svijeta te utjecaj čovjeka na promjenu bioraznolikosti na primjerima iz zavičaja i Hrvatske.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7B1381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7B1381" w:rsidRPr="00F04B75" w:rsidRDefault="008A2ECA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analiziraju </w:t>
            </w:r>
            <w:r w:rsidR="007B138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pisanu </w:t>
            </w:r>
            <w:r w:rsidR="007B1381" w:rsidRPr="008A2ECA">
              <w:rPr>
                <w:rFonts w:asciiTheme="minorHAnsi" w:hAnsiTheme="minorHAnsi" w:cstheme="minorHAnsi"/>
                <w:bCs/>
                <w:sz w:val="24"/>
                <w:szCs w:val="24"/>
              </w:rPr>
              <w:t>provjeru znanja i kartografske pismenosti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8A2ECA" w:rsidRPr="008A2ECA" w:rsidRDefault="008A2ECA" w:rsidP="008A2EC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tijekom sata učitelj daje povratne informacije</w:t>
            </w:r>
          </w:p>
          <w:p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pozitivna i visoka očekivanja i vjeruje u svoj uspjeh u učenju</w:t>
            </w:r>
          </w:p>
          <w:p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A.3.4. 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>Upravlja svojim obrazovnim i profesionalnim putem.</w:t>
            </w:r>
          </w:p>
        </w:tc>
      </w:tr>
      <w:tr w:rsidR="007B1381" w:rsidRPr="00F04B75" w:rsidTr="003E73E5">
        <w:trPr>
          <w:trHeight w:val="531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:rsidTr="003E73E5">
        <w:trPr>
          <w:trHeight w:val="552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Vrijeme </w:t>
            </w: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7B1381" w:rsidRPr="008A2ECA" w:rsidRDefault="008A2ECA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8A2ECA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 Učenicima podijeliti pisane provjere na početku nastavnog sata.</w:t>
            </w:r>
          </w:p>
        </w:tc>
        <w:tc>
          <w:tcPr>
            <w:tcW w:w="2155" w:type="dxa"/>
            <w:gridSpan w:val="3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bodovi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:rsidTr="00854840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 Uz pomoć prikazanih rješ</w:t>
            </w:r>
            <w:r w:rsidR="00DD5B53">
              <w:rPr>
                <w:rFonts w:cs="Calibri"/>
                <w:bCs/>
                <w:sz w:val="24"/>
                <w:szCs w:val="24"/>
              </w:rPr>
              <w:t>e</w:t>
            </w:r>
            <w:r w:rsidRPr="008A2ECA">
              <w:rPr>
                <w:rFonts w:cs="Calibri"/>
                <w:bCs/>
                <w:sz w:val="24"/>
                <w:szCs w:val="24"/>
              </w:rPr>
              <w:t xml:space="preserve">nja zadataka i odgovora 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učenici </w:t>
            </w:r>
            <w:r w:rsidRPr="008A2ECA">
              <w:rPr>
                <w:rFonts w:cs="Calibri"/>
                <w:b/>
                <w:bCs/>
                <w:color w:val="FF0000"/>
                <w:sz w:val="24"/>
                <w:szCs w:val="24"/>
              </w:rPr>
              <w:t>analiziraju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 provjeru znanja/ kartografske pismenosti</w:t>
            </w:r>
            <w:r w:rsidRPr="008A2ECA">
              <w:rPr>
                <w:rFonts w:cs="Calibri"/>
                <w:bCs/>
                <w:sz w:val="24"/>
                <w:szCs w:val="24"/>
              </w:rPr>
              <w:t>.</w:t>
            </w:r>
          </w:p>
          <w:p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>Učitelj pojašnjava pojedine zadatke i odgovore te analizira postotke riješenosti zadataka i daje povratne informacije.</w:t>
            </w:r>
          </w:p>
          <w:p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analiza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zadataka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  <w:p w:rsidR="008A2ECA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rješenja zadataka</w:t>
            </w:r>
          </w:p>
          <w:p w:rsidR="008A2ECA" w:rsidRPr="00F04B75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zidna karta</w:t>
            </w:r>
          </w:p>
        </w:tc>
      </w:tr>
      <w:tr w:rsidR="00A10F31" w:rsidRPr="00F04B75" w:rsidTr="00A0682A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8A2ECA" w:rsidRPr="008A2ECA" w:rsidRDefault="00A10F31" w:rsidP="008A2EC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="008A2ECA" w:rsidRPr="008A2ECA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 nakon provedene anali</w:t>
            </w:r>
            <w:r w:rsidR="00DD5B53">
              <w:rPr>
                <w:rFonts w:cs="Calibri"/>
                <w:bCs/>
                <w:sz w:val="24"/>
                <w:szCs w:val="24"/>
              </w:rPr>
              <w:t>z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>e.</w:t>
            </w:r>
          </w:p>
          <w:p w:rsidR="00A10F31" w:rsidRPr="008A2ECA" w:rsidRDefault="008A2ECA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>Učitelj upisuje ocjene pisanih provjera.</w:t>
            </w: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A58B2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  <w:p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A10F31" w:rsidRPr="008A2ECA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29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0"/>
  </w:num>
  <w:num w:numId="21">
    <w:abstractNumId w:val="24"/>
  </w:num>
  <w:num w:numId="22">
    <w:abstractNumId w:val="28"/>
  </w:num>
  <w:num w:numId="23">
    <w:abstractNumId w:val="21"/>
  </w:num>
  <w:num w:numId="24">
    <w:abstractNumId w:val="2"/>
  </w:num>
  <w:num w:numId="25">
    <w:abstractNumId w:val="27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A2E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5B53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EF35B7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2CE30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71</cp:revision>
  <dcterms:created xsi:type="dcterms:W3CDTF">2018-08-31T11:46:00Z</dcterms:created>
  <dcterms:modified xsi:type="dcterms:W3CDTF">2019-08-09T22:01:00Z</dcterms:modified>
</cp:coreProperties>
</file>